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B792" w14:textId="45CE6ED4" w:rsidR="00A277B7" w:rsidRPr="00745E16" w:rsidRDefault="00A277B7" w:rsidP="00A277B7">
      <w:pPr>
        <w:jc w:val="both"/>
        <w:rPr>
          <w:rFonts w:ascii="Trebuchet MS" w:hAnsi="Trebuchet MS" w:cs="Arial"/>
          <w:sz w:val="22"/>
          <w:szCs w:val="22"/>
          <w:lang w:val="pt-BR"/>
        </w:rPr>
      </w:pPr>
      <w:r w:rsidRPr="00745E16">
        <w:rPr>
          <w:rFonts w:ascii="Trebuchet MS" w:hAnsi="Trebuchet MS" w:cs="Arial"/>
          <w:sz w:val="22"/>
          <w:szCs w:val="22"/>
          <w:lang w:val="pt-BR"/>
        </w:rPr>
        <w:t xml:space="preserve">Anexa 5 - Anunţul privind examenul de promovare </w:t>
      </w:r>
      <w:r w:rsidR="001C34AC" w:rsidRPr="00745E16">
        <w:rPr>
          <w:rFonts w:ascii="Trebuchet MS" w:hAnsi="Trebuchet MS" w:cs="Arial"/>
          <w:sz w:val="22"/>
          <w:szCs w:val="22"/>
          <w:lang w:val="pt-BR"/>
        </w:rPr>
        <w:t>î</w:t>
      </w:r>
      <w:r w:rsidRPr="00745E16">
        <w:rPr>
          <w:rFonts w:ascii="Trebuchet MS" w:hAnsi="Trebuchet MS" w:cs="Arial"/>
          <w:sz w:val="22"/>
          <w:szCs w:val="22"/>
          <w:lang w:val="pt-BR"/>
        </w:rPr>
        <w:t xml:space="preserve">n grad </w:t>
      </w:r>
      <w:r w:rsidR="001C34AC" w:rsidRPr="00745E16">
        <w:rPr>
          <w:rFonts w:ascii="Trebuchet MS" w:hAnsi="Trebuchet MS" w:cs="Arial"/>
          <w:sz w:val="22"/>
          <w:szCs w:val="22"/>
          <w:lang w:val="pt-BR"/>
        </w:rPr>
        <w:t>profesional</w:t>
      </w:r>
      <w:r w:rsidRPr="00745E16">
        <w:rPr>
          <w:rFonts w:ascii="Trebuchet MS" w:hAnsi="Trebuchet MS" w:cs="Arial"/>
          <w:sz w:val="22"/>
          <w:szCs w:val="22"/>
          <w:lang w:val="pt-BR"/>
        </w:rPr>
        <w:t xml:space="preserve"> </w:t>
      </w:r>
    </w:p>
    <w:p w14:paraId="5FC8A242" w14:textId="77777777" w:rsidR="001C34AC" w:rsidRPr="00745E16" w:rsidRDefault="001C34AC" w:rsidP="001C34AC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  <w:r w:rsidRPr="00745E16">
        <w:rPr>
          <w:rFonts w:ascii="Trebuchet MS" w:hAnsi="Trebuchet MS" w:cs="Arial"/>
          <w:sz w:val="22"/>
          <w:szCs w:val="22"/>
          <w:lang w:val="pt-BR"/>
        </w:rPr>
        <w:t>cod F-RU-67</w:t>
      </w:r>
    </w:p>
    <w:p w14:paraId="260D5949" w14:textId="2950365C" w:rsidR="00A277B7" w:rsidRPr="00745E16" w:rsidRDefault="00A277B7" w:rsidP="001C34AC">
      <w:pPr>
        <w:spacing w:line="276" w:lineRule="auto"/>
        <w:ind w:left="5760" w:firstLine="720"/>
        <w:jc w:val="center"/>
        <w:rPr>
          <w:rFonts w:ascii="Trebuchet MS" w:hAnsi="Trebuchet MS" w:cs="Arial"/>
          <w:b/>
          <w:sz w:val="22"/>
          <w:szCs w:val="22"/>
          <w:lang w:val="pt-BR"/>
        </w:rPr>
      </w:pPr>
      <w:r w:rsidRPr="00745E16">
        <w:rPr>
          <w:rFonts w:ascii="Trebuchet MS" w:hAnsi="Trebuchet MS" w:cs="Arial"/>
          <w:b/>
          <w:sz w:val="22"/>
          <w:szCs w:val="22"/>
          <w:lang w:val="pt-BR"/>
        </w:rPr>
        <w:t>Se aprob</w:t>
      </w:r>
      <w:r w:rsidR="00EF6883" w:rsidRPr="00745E16">
        <w:rPr>
          <w:rFonts w:ascii="Trebuchet MS" w:hAnsi="Trebuchet MS" w:cs="Arial"/>
          <w:b/>
          <w:sz w:val="22"/>
          <w:szCs w:val="22"/>
          <w:lang w:val="pt-BR"/>
        </w:rPr>
        <w:t>ă</w:t>
      </w:r>
      <w:r w:rsidRPr="00745E16">
        <w:rPr>
          <w:rFonts w:ascii="Trebuchet MS" w:hAnsi="Trebuchet MS" w:cs="Arial"/>
          <w:b/>
          <w:sz w:val="22"/>
          <w:szCs w:val="22"/>
          <w:lang w:val="pt-BR"/>
        </w:rPr>
        <w:t>,</w:t>
      </w:r>
    </w:p>
    <w:p w14:paraId="69270DC0" w14:textId="0F192003" w:rsidR="00A277B7" w:rsidRPr="004D5012" w:rsidRDefault="00A277B7" w:rsidP="001C34AC">
      <w:pPr>
        <w:ind w:left="5760" w:firstLine="720"/>
        <w:jc w:val="center"/>
        <w:rPr>
          <w:rFonts w:ascii="Trebuchet MS" w:hAnsi="Trebuchet MS" w:cs="Arial"/>
          <w:b/>
          <w:sz w:val="22"/>
          <w:szCs w:val="22"/>
        </w:rPr>
      </w:pPr>
      <w:r w:rsidRPr="004D5012">
        <w:rPr>
          <w:rFonts w:ascii="Trebuchet MS" w:hAnsi="Trebuchet MS" w:cs="Arial"/>
          <w:b/>
          <w:sz w:val="22"/>
          <w:szCs w:val="22"/>
        </w:rPr>
        <w:t>D</w:t>
      </w:r>
      <w:r w:rsidR="001C34AC" w:rsidRPr="004D5012">
        <w:rPr>
          <w:rFonts w:ascii="Trebuchet MS" w:hAnsi="Trebuchet MS" w:cs="Arial"/>
          <w:b/>
          <w:sz w:val="22"/>
          <w:szCs w:val="22"/>
        </w:rPr>
        <w:t>IRECTOR</w:t>
      </w:r>
    </w:p>
    <w:p w14:paraId="2DA1CF6A" w14:textId="7E73DEE1" w:rsidR="001C34AC" w:rsidRPr="004D5012" w:rsidRDefault="001C34AC" w:rsidP="001C34AC">
      <w:pPr>
        <w:ind w:left="5760" w:firstLine="720"/>
        <w:jc w:val="center"/>
        <w:rPr>
          <w:rFonts w:ascii="Trebuchet MS" w:hAnsi="Trebuchet MS" w:cs="Arial"/>
          <w:bCs/>
          <w:sz w:val="22"/>
          <w:szCs w:val="22"/>
        </w:rPr>
      </w:pPr>
      <w:proofErr w:type="spellStart"/>
      <w:r w:rsidRPr="004D5012">
        <w:rPr>
          <w:rFonts w:ascii="Trebuchet MS" w:hAnsi="Trebuchet MS" w:cs="Arial"/>
          <w:bCs/>
          <w:sz w:val="22"/>
          <w:szCs w:val="22"/>
        </w:rPr>
        <w:t>Drd</w:t>
      </w:r>
      <w:proofErr w:type="spellEnd"/>
      <w:r w:rsidRPr="004D5012">
        <w:rPr>
          <w:rFonts w:ascii="Trebuchet MS" w:hAnsi="Trebuchet MS" w:cs="Arial"/>
          <w:bCs/>
          <w:sz w:val="22"/>
          <w:szCs w:val="22"/>
        </w:rPr>
        <w:t xml:space="preserve">. </w:t>
      </w:r>
      <w:proofErr w:type="spellStart"/>
      <w:r w:rsidRPr="004D5012">
        <w:rPr>
          <w:rFonts w:ascii="Trebuchet MS" w:hAnsi="Trebuchet MS" w:cs="Arial"/>
          <w:bCs/>
          <w:sz w:val="22"/>
          <w:szCs w:val="22"/>
        </w:rPr>
        <w:t>ing</w:t>
      </w:r>
      <w:proofErr w:type="spellEnd"/>
      <w:r w:rsidRPr="004D5012">
        <w:rPr>
          <w:rFonts w:ascii="Trebuchet MS" w:hAnsi="Trebuchet MS" w:cs="Arial"/>
          <w:bCs/>
          <w:sz w:val="22"/>
          <w:szCs w:val="22"/>
        </w:rPr>
        <w:t xml:space="preserve">. </w:t>
      </w:r>
      <w:proofErr w:type="spellStart"/>
      <w:r w:rsidRPr="004D5012">
        <w:rPr>
          <w:rFonts w:ascii="Trebuchet MS" w:hAnsi="Trebuchet MS" w:cs="Arial"/>
          <w:bCs/>
          <w:sz w:val="22"/>
          <w:szCs w:val="22"/>
        </w:rPr>
        <w:t>ec.</w:t>
      </w:r>
      <w:proofErr w:type="spellEnd"/>
      <w:r w:rsidRPr="004D5012">
        <w:rPr>
          <w:rFonts w:ascii="Trebuchet MS" w:hAnsi="Trebuchet MS" w:cs="Arial"/>
          <w:bCs/>
          <w:sz w:val="22"/>
          <w:szCs w:val="22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</w:rPr>
        <w:t>Relu</w:t>
      </w:r>
      <w:proofErr w:type="spellEnd"/>
      <w:r w:rsidRPr="004D5012">
        <w:rPr>
          <w:rFonts w:ascii="Trebuchet MS" w:hAnsi="Trebuchet MS" w:cs="Arial"/>
          <w:bCs/>
          <w:sz w:val="22"/>
          <w:szCs w:val="22"/>
        </w:rPr>
        <w:t xml:space="preserve"> ADAM</w:t>
      </w:r>
    </w:p>
    <w:p w14:paraId="0724C181" w14:textId="77777777" w:rsidR="001C34AC" w:rsidRPr="004D5012" w:rsidRDefault="001C34AC" w:rsidP="001C34AC">
      <w:pPr>
        <w:ind w:left="5760" w:firstLine="720"/>
        <w:jc w:val="center"/>
        <w:rPr>
          <w:rFonts w:ascii="Trebuchet MS" w:hAnsi="Trebuchet MS" w:cs="Arial"/>
          <w:bCs/>
          <w:sz w:val="22"/>
          <w:szCs w:val="22"/>
        </w:rPr>
      </w:pPr>
    </w:p>
    <w:p w14:paraId="1A475C7D" w14:textId="77777777" w:rsidR="00A277B7" w:rsidRPr="004D5012" w:rsidRDefault="00A277B7" w:rsidP="00A277B7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  <w:lang w:val="es-ES"/>
        </w:rPr>
      </w:pPr>
    </w:p>
    <w:p w14:paraId="0CEE425D" w14:textId="77777777" w:rsidR="007757EC" w:rsidRPr="004D5012" w:rsidRDefault="007757EC" w:rsidP="00A277B7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  <w:lang w:val="es-ES"/>
        </w:rPr>
      </w:pPr>
    </w:p>
    <w:p w14:paraId="3EB3E3CE" w14:textId="77777777" w:rsidR="00A277B7" w:rsidRPr="004D5012" w:rsidRDefault="00A277B7" w:rsidP="00A277B7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  <w:lang w:val="es-ES"/>
        </w:rPr>
      </w:pPr>
      <w:r w:rsidRPr="004D5012">
        <w:rPr>
          <w:rFonts w:ascii="Trebuchet MS" w:hAnsi="Trebuchet MS" w:cs="Arial"/>
          <w:b/>
          <w:sz w:val="22"/>
          <w:szCs w:val="22"/>
          <w:lang w:val="es-ES"/>
        </w:rPr>
        <w:t>ANUNȚ ORGANIZARE EXAMEN DE PROMOVARE</w:t>
      </w:r>
    </w:p>
    <w:p w14:paraId="5ABD3918" w14:textId="77777777" w:rsidR="00A277B7" w:rsidRPr="004D5012" w:rsidRDefault="00A277B7" w:rsidP="00A277B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</w:p>
    <w:p w14:paraId="2844222A" w14:textId="27A53E06" w:rsidR="00A277B7" w:rsidRPr="004D5012" w:rsidRDefault="00A277B7" w:rsidP="00A277B7">
      <w:pPr>
        <w:spacing w:line="276" w:lineRule="auto"/>
        <w:ind w:firstLine="720"/>
        <w:jc w:val="both"/>
        <w:rPr>
          <w:rFonts w:ascii="Trebuchet MS" w:hAnsi="Trebuchet MS" w:cs="Arial"/>
          <w:sz w:val="22"/>
          <w:szCs w:val="22"/>
          <w:lang w:val="fr-FR"/>
        </w:rPr>
      </w:pPr>
      <w:r w:rsidRPr="004D5012">
        <w:rPr>
          <w:rFonts w:ascii="Trebuchet MS" w:hAnsi="Trebuchet MS" w:cs="Arial"/>
          <w:sz w:val="22"/>
          <w:szCs w:val="22"/>
          <w:lang w:val="ro-RO"/>
        </w:rPr>
        <w:t xml:space="preserve">În conformitate cu prevederile Hotărârii nr. 1.336 din 28 octombrie 2022 pentru aprobarea Regulamentului - cadru privind organizarea și dezvoltarea carierei personalului contractual din sectorul bugetar plătit din fonduri publice, Administrația </w:t>
      </w:r>
      <w:r w:rsidR="001C34AC" w:rsidRPr="004D5012">
        <w:rPr>
          <w:rFonts w:ascii="Trebuchet MS" w:hAnsi="Trebuchet MS" w:cs="Arial"/>
          <w:sz w:val="22"/>
          <w:szCs w:val="22"/>
          <w:lang w:val="ro-RO"/>
        </w:rPr>
        <w:t xml:space="preserve">Bazinală de Apă Siret </w:t>
      </w:r>
      <w:r w:rsidRPr="004D5012">
        <w:rPr>
          <w:rFonts w:ascii="Trebuchet MS" w:hAnsi="Trebuchet MS" w:cs="Arial"/>
          <w:bCs/>
          <w:sz w:val="22"/>
          <w:szCs w:val="22"/>
          <w:lang w:val="ro-RO"/>
        </w:rPr>
        <w:t>organizează examen de promovare</w:t>
      </w:r>
      <w:r w:rsidRPr="004D5012">
        <w:rPr>
          <w:rFonts w:ascii="Trebuchet MS" w:hAnsi="Trebuchet MS" w:cs="Arial"/>
          <w:sz w:val="22"/>
          <w:szCs w:val="22"/>
          <w:lang w:val="ro-RO"/>
        </w:rPr>
        <w:t xml:space="preserve"> în grad</w:t>
      </w:r>
      <w:r w:rsidR="001C34AC" w:rsidRPr="004D5012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Pr="004D5012">
        <w:rPr>
          <w:rFonts w:ascii="Trebuchet MS" w:hAnsi="Trebuchet MS" w:cs="Arial"/>
          <w:sz w:val="22"/>
          <w:szCs w:val="22"/>
          <w:lang w:val="ro-RO"/>
        </w:rPr>
        <w:t>profesional</w:t>
      </w:r>
      <w:r w:rsidRPr="004D5012">
        <w:rPr>
          <w:rFonts w:ascii="Trebuchet MS" w:hAnsi="Trebuchet MS" w:cs="Arial"/>
          <w:sz w:val="22"/>
          <w:szCs w:val="22"/>
          <w:lang w:val="fr-FR"/>
        </w:rPr>
        <w:t xml:space="preserve">, </w:t>
      </w:r>
      <w:proofErr w:type="spellStart"/>
      <w:r w:rsidRPr="004D5012">
        <w:rPr>
          <w:rFonts w:ascii="Trebuchet MS" w:hAnsi="Trebuchet MS" w:cs="Arial"/>
          <w:sz w:val="22"/>
          <w:szCs w:val="22"/>
          <w:lang w:val="fr-FR"/>
        </w:rPr>
        <w:t>după</w:t>
      </w:r>
      <w:proofErr w:type="spellEnd"/>
      <w:r w:rsidRPr="004D5012">
        <w:rPr>
          <w:rFonts w:ascii="Trebuchet MS" w:hAnsi="Trebuchet MS" w:cs="Arial"/>
          <w:sz w:val="22"/>
          <w:szCs w:val="22"/>
          <w:lang w:val="fr-FR"/>
        </w:rPr>
        <w:t xml:space="preserve"> cum </w:t>
      </w:r>
      <w:proofErr w:type="spellStart"/>
      <w:r w:rsidRPr="004D5012">
        <w:rPr>
          <w:rFonts w:ascii="Trebuchet MS" w:hAnsi="Trebuchet MS" w:cs="Arial"/>
          <w:sz w:val="22"/>
          <w:szCs w:val="22"/>
          <w:lang w:val="fr-FR"/>
        </w:rPr>
        <w:t>urmează</w:t>
      </w:r>
      <w:proofErr w:type="spellEnd"/>
      <w:r w:rsidRPr="004D5012">
        <w:rPr>
          <w:rFonts w:ascii="Trebuchet MS" w:hAnsi="Trebuchet MS" w:cs="Arial"/>
          <w:sz w:val="22"/>
          <w:szCs w:val="22"/>
          <w:lang w:val="fr-FR"/>
        </w:rPr>
        <w:t>:</w:t>
      </w:r>
    </w:p>
    <w:p w14:paraId="3FD02ACB" w14:textId="7C5D6173" w:rsidR="00A277B7" w:rsidRPr="004D5012" w:rsidRDefault="001C34AC" w:rsidP="007757EC">
      <w:pPr>
        <w:spacing w:line="276" w:lineRule="auto"/>
        <w:ind w:left="720" w:firstLine="720"/>
        <w:jc w:val="both"/>
        <w:rPr>
          <w:rFonts w:ascii="Trebuchet MS" w:hAnsi="Trebuchet MS" w:cs="Arial"/>
          <w:i/>
          <w:iCs/>
          <w:sz w:val="22"/>
          <w:szCs w:val="22"/>
          <w:bdr w:val="none" w:sz="0" w:space="0" w:color="auto" w:frame="1"/>
          <w:shd w:val="clear" w:color="auto" w:fill="FFFFFF"/>
          <w:lang w:val="ro-RO"/>
        </w:rPr>
      </w:pP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Promovarea </w:t>
      </w:r>
      <w:r w:rsidR="00745E16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salariatului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</w:t>
      </w:r>
      <w:r w:rsidR="005B4845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marca S019</w:t>
      </w:r>
      <w:r w:rsidR="002A4F81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având funcția de </w:t>
      </w:r>
      <w:r w:rsidR="004D5012"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inginer</w:t>
      </w:r>
      <w:r w:rsidR="00ED165B"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la serviciul </w:t>
      </w:r>
      <w:r w:rsidR="004D5012" w:rsidRPr="004D5012">
        <w:rPr>
          <w:rFonts w:ascii="Trebuchet MS" w:hAnsi="Trebuchet MS" w:cs="Arial"/>
          <w:i/>
          <w:iCs/>
          <w:sz w:val="22"/>
          <w:szCs w:val="22"/>
          <w:u w:val="single"/>
          <w:lang w:val="pt-BR"/>
        </w:rPr>
        <w:t>E.I.I.S.N.G.A.</w:t>
      </w:r>
      <w:r w:rsidR="004D5012"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, ABA Siret – sediu, 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d</w:t>
      </w:r>
      <w:r w:rsidR="00ED165B"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e la</w:t>
      </w:r>
      <w:r w:rsidRPr="004D5012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gradul II în gradul I</w:t>
      </w:r>
      <w:r w:rsidRPr="004D5012">
        <w:rPr>
          <w:rFonts w:ascii="Trebuchet MS" w:hAnsi="Trebuchet MS" w:cs="Arial"/>
          <w:i/>
          <w:iCs/>
          <w:sz w:val="22"/>
          <w:szCs w:val="22"/>
          <w:bdr w:val="none" w:sz="0" w:space="0" w:color="auto" w:frame="1"/>
          <w:shd w:val="clear" w:color="auto" w:fill="FFFFFF"/>
          <w:lang w:val="ro-RO"/>
        </w:rPr>
        <w:t>.</w:t>
      </w:r>
    </w:p>
    <w:p w14:paraId="329F9213" w14:textId="77777777" w:rsidR="007757EC" w:rsidRPr="004D5012" w:rsidRDefault="007757EC" w:rsidP="001C34AC">
      <w:pPr>
        <w:spacing w:line="276" w:lineRule="auto"/>
        <w:ind w:firstLine="720"/>
        <w:jc w:val="both"/>
        <w:rPr>
          <w:rFonts w:ascii="Trebuchet MS" w:hAnsi="Trebuchet MS" w:cs="Arial"/>
          <w:i/>
          <w:iCs/>
          <w:sz w:val="22"/>
          <w:szCs w:val="22"/>
          <w:bdr w:val="none" w:sz="0" w:space="0" w:color="auto" w:frame="1"/>
          <w:shd w:val="clear" w:color="auto" w:fill="FFFFFF"/>
          <w:lang w:val="ro-RO"/>
        </w:rPr>
      </w:pPr>
    </w:p>
    <w:p w14:paraId="4ADB8C59" w14:textId="3F6E016E" w:rsidR="00ED165B" w:rsidRPr="004D5012" w:rsidRDefault="00ED165B" w:rsidP="001C34AC">
      <w:pPr>
        <w:spacing w:line="276" w:lineRule="auto"/>
        <w:ind w:firstLine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Condiții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de participare la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examenul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de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promovare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grad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profesional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imediat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superior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celui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deținut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,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conform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prevederilor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art. 72,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alin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. 2 din HG 1336/2022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cu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modificările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și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completările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uletrioare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,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respectiv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>:</w:t>
      </w:r>
    </w:p>
    <w:p w14:paraId="78E7C2EA" w14:textId="2D935FB1" w:rsidR="00ED165B" w:rsidRPr="004D5012" w:rsidRDefault="007757EC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Să</w:t>
      </w:r>
      <w:proofErr w:type="spellEnd"/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aib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proofErr w:type="spellEnd"/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cel</w:t>
      </w:r>
      <w:proofErr w:type="spellEnd"/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ptuțin</w:t>
      </w:r>
      <w:proofErr w:type="spellEnd"/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3 (</w:t>
      </w:r>
      <w:proofErr w:type="spellStart"/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trei</w:t>
      </w:r>
      <w:proofErr w:type="spellEnd"/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) </w:t>
      </w:r>
      <w:proofErr w:type="spellStart"/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ani</w:t>
      </w:r>
      <w:proofErr w:type="spellEnd"/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vechime</w:t>
      </w:r>
      <w:proofErr w:type="spellEnd"/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n</w:t>
      </w:r>
      <w:proofErr w:type="spellEnd"/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gradul</w:t>
      </w:r>
      <w:proofErr w:type="spellEnd"/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profesional al </w:t>
      </w:r>
      <w:proofErr w:type="spellStart"/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func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ț</w:t>
      </w:r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iei</w:t>
      </w:r>
      <w:proofErr w:type="spellEnd"/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publice</w:t>
      </w:r>
      <w:proofErr w:type="spellEnd"/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din care </w:t>
      </w:r>
      <w:proofErr w:type="spellStart"/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promoveaz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proofErr w:type="spellEnd"/>
      <w:r w:rsidR="00ED165B" w:rsidRPr="004D5012">
        <w:rPr>
          <w:rFonts w:ascii="Trebuchet MS" w:hAnsi="Trebuchet MS" w:cs="Arial"/>
          <w:bCs/>
          <w:sz w:val="22"/>
          <w:szCs w:val="22"/>
          <w:lang w:val="es-ES"/>
        </w:rPr>
        <w:t>;</w:t>
      </w:r>
    </w:p>
    <w:p w14:paraId="1DF91261" w14:textId="54EB1059" w:rsidR="00ED165B" w:rsidRPr="004D5012" w:rsidRDefault="00ED165B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S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fi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ob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ț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inut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calificativul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“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foarte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bine</w:t>
      </w:r>
      <w:proofErr w:type="spellEnd"/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”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la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evaluarea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performanțelor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profesionale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individuale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cel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pu</w:t>
      </w:r>
      <w:proofErr w:type="spellEnd"/>
      <w:r w:rsidR="007757EC" w:rsidRPr="004D5012">
        <w:rPr>
          <w:rFonts w:ascii="Trebuchet MS" w:hAnsi="Trebuchet MS" w:cs="Arial"/>
          <w:bCs/>
          <w:sz w:val="22"/>
          <w:szCs w:val="22"/>
          <w:lang w:val="ro-RO"/>
        </w:rPr>
        <w:t>ț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in de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dou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ori </w:t>
      </w:r>
      <w:proofErr w:type="spellStart"/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ultimii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3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ani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care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acesta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s-a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aflat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activitate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>.</w:t>
      </w:r>
    </w:p>
    <w:p w14:paraId="039BE7CA" w14:textId="77777777" w:rsidR="00ED165B" w:rsidRPr="004D5012" w:rsidRDefault="00ED165B" w:rsidP="00ED165B">
      <w:pPr>
        <w:spacing w:line="276" w:lineRule="auto"/>
        <w:ind w:left="720"/>
        <w:jc w:val="both"/>
        <w:rPr>
          <w:rFonts w:ascii="Trebuchet MS" w:hAnsi="Trebuchet MS" w:cs="Arial"/>
          <w:b/>
          <w:i/>
          <w:iCs/>
          <w:sz w:val="22"/>
          <w:szCs w:val="22"/>
          <w:lang w:val="es-ES"/>
        </w:rPr>
      </w:pPr>
    </w:p>
    <w:p w14:paraId="3A4BA09B" w14:textId="5375A080" w:rsidR="00ED165B" w:rsidRPr="004D5012" w:rsidRDefault="00ED165B" w:rsidP="00ED165B">
      <w:pPr>
        <w:spacing w:line="276" w:lineRule="auto"/>
        <w:ind w:left="720"/>
        <w:jc w:val="both"/>
        <w:rPr>
          <w:rFonts w:ascii="Trebuchet MS" w:hAnsi="Trebuchet MS" w:cs="Arial"/>
          <w:b/>
          <w:sz w:val="22"/>
          <w:szCs w:val="22"/>
          <w:lang w:val="es-ES"/>
        </w:rPr>
      </w:pPr>
      <w:proofErr w:type="spellStart"/>
      <w:r w:rsidRPr="004D5012">
        <w:rPr>
          <w:rFonts w:ascii="Trebuchet MS" w:hAnsi="Trebuchet MS" w:cs="Arial"/>
          <w:b/>
          <w:sz w:val="22"/>
          <w:szCs w:val="22"/>
          <w:lang w:val="es-ES"/>
        </w:rPr>
        <w:t>Calendarul</w:t>
      </w:r>
      <w:proofErr w:type="spellEnd"/>
      <w:r w:rsidRPr="004D5012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/>
          <w:sz w:val="22"/>
          <w:szCs w:val="22"/>
          <w:lang w:val="es-ES"/>
        </w:rPr>
        <w:t>examenului</w:t>
      </w:r>
      <w:proofErr w:type="spellEnd"/>
      <w:r w:rsidRPr="004D5012">
        <w:rPr>
          <w:rFonts w:ascii="Trebuchet MS" w:hAnsi="Trebuchet MS" w:cs="Arial"/>
          <w:b/>
          <w:sz w:val="22"/>
          <w:szCs w:val="22"/>
          <w:lang w:val="es-ES"/>
        </w:rPr>
        <w:t xml:space="preserve"> de </w:t>
      </w:r>
      <w:proofErr w:type="spellStart"/>
      <w:r w:rsidRPr="004D5012">
        <w:rPr>
          <w:rFonts w:ascii="Trebuchet MS" w:hAnsi="Trebuchet MS" w:cs="Arial"/>
          <w:b/>
          <w:sz w:val="22"/>
          <w:szCs w:val="22"/>
          <w:lang w:val="es-ES"/>
        </w:rPr>
        <w:t>promovare</w:t>
      </w:r>
      <w:proofErr w:type="spellEnd"/>
      <w:r w:rsidRPr="004D5012">
        <w:rPr>
          <w:rFonts w:ascii="Trebuchet MS" w:hAnsi="Trebuchet MS" w:cs="Arial"/>
          <w:b/>
          <w:sz w:val="22"/>
          <w:szCs w:val="22"/>
          <w:lang w:val="es-ES"/>
        </w:rPr>
        <w:t>:</w:t>
      </w:r>
      <w:r w:rsidR="008851B0" w:rsidRPr="004D5012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</w:p>
    <w:p w14:paraId="3CAC5F1E" w14:textId="5C2FC241" w:rsidR="00ED165B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Depunerea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dosarelor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- 10.03.-14.03.2025</w:t>
      </w:r>
    </w:p>
    <w:p w14:paraId="6E5CCA9A" w14:textId="5DC02738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Selecția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dosarelor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– 17.03.2025</w:t>
      </w:r>
    </w:p>
    <w:p w14:paraId="2CB14A57" w14:textId="6653BE29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Depunere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contestații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– 19.03.2025</w:t>
      </w:r>
    </w:p>
    <w:p w14:paraId="5CCC9156" w14:textId="67A946C8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Rezultate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contestații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selecție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dosare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– 2</w:t>
      </w:r>
      <w:r w:rsidR="004D5012" w:rsidRPr="004D5012">
        <w:rPr>
          <w:rFonts w:ascii="Trebuchet MS" w:hAnsi="Trebuchet MS" w:cs="Arial"/>
          <w:bCs/>
          <w:sz w:val="22"/>
          <w:szCs w:val="22"/>
          <w:lang w:val="es-ES"/>
        </w:rPr>
        <w:t>1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.03.2025</w:t>
      </w:r>
    </w:p>
    <w:p w14:paraId="7D4D62C3" w14:textId="5D15CB54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  <w:r w:rsidRPr="004D5012">
        <w:rPr>
          <w:rFonts w:ascii="Trebuchet MS" w:hAnsi="Trebuchet MS" w:cs="Arial"/>
          <w:b/>
          <w:sz w:val="22"/>
          <w:szCs w:val="22"/>
          <w:lang w:val="es-ES"/>
        </w:rPr>
        <w:t xml:space="preserve">Proba </w:t>
      </w:r>
      <w:proofErr w:type="spellStart"/>
      <w:r w:rsidRPr="004D5012">
        <w:rPr>
          <w:rFonts w:ascii="Trebuchet MS" w:hAnsi="Trebuchet MS" w:cs="Arial"/>
          <w:b/>
          <w:sz w:val="22"/>
          <w:szCs w:val="22"/>
          <w:lang w:val="es-ES"/>
        </w:rPr>
        <w:t>scrisă</w:t>
      </w:r>
      <w:proofErr w:type="spellEnd"/>
      <w:r w:rsidRPr="004D5012">
        <w:rPr>
          <w:rFonts w:ascii="Trebuchet MS" w:hAnsi="Trebuchet MS" w:cs="Arial"/>
          <w:b/>
          <w:sz w:val="22"/>
          <w:szCs w:val="22"/>
          <w:lang w:val="es-ES"/>
        </w:rPr>
        <w:t xml:space="preserve"> de </w:t>
      </w:r>
      <w:proofErr w:type="spellStart"/>
      <w:r w:rsidRPr="004D5012">
        <w:rPr>
          <w:rFonts w:ascii="Trebuchet MS" w:hAnsi="Trebuchet MS" w:cs="Arial"/>
          <w:b/>
          <w:sz w:val="22"/>
          <w:szCs w:val="22"/>
          <w:lang w:val="es-ES"/>
        </w:rPr>
        <w:t>promovare</w:t>
      </w:r>
      <w:proofErr w:type="spellEnd"/>
      <w:r w:rsidRPr="004D5012">
        <w:rPr>
          <w:rFonts w:ascii="Trebuchet MS" w:hAnsi="Trebuchet MS" w:cs="Arial"/>
          <w:b/>
          <w:sz w:val="22"/>
          <w:szCs w:val="22"/>
          <w:lang w:val="es-ES"/>
        </w:rPr>
        <w:t xml:space="preserve"> – 2</w:t>
      </w:r>
      <w:r w:rsidR="004D5012" w:rsidRPr="004D5012">
        <w:rPr>
          <w:rFonts w:ascii="Trebuchet MS" w:hAnsi="Trebuchet MS" w:cs="Arial"/>
          <w:b/>
          <w:sz w:val="22"/>
          <w:szCs w:val="22"/>
          <w:lang w:val="es-ES"/>
        </w:rPr>
        <w:t>5</w:t>
      </w:r>
      <w:r w:rsidRPr="004D5012">
        <w:rPr>
          <w:rFonts w:ascii="Trebuchet MS" w:hAnsi="Trebuchet MS" w:cs="Arial"/>
          <w:b/>
          <w:sz w:val="22"/>
          <w:szCs w:val="22"/>
          <w:lang w:val="es-ES"/>
        </w:rPr>
        <w:t>.03.2025 – ora 1</w:t>
      </w:r>
      <w:r w:rsidR="004D5012" w:rsidRPr="004D5012">
        <w:rPr>
          <w:rFonts w:ascii="Trebuchet MS" w:hAnsi="Trebuchet MS" w:cs="Arial"/>
          <w:b/>
          <w:sz w:val="22"/>
          <w:szCs w:val="22"/>
          <w:lang w:val="es-ES"/>
        </w:rPr>
        <w:t>0</w:t>
      </w:r>
      <w:r w:rsidRPr="004D5012">
        <w:rPr>
          <w:rFonts w:ascii="Trebuchet MS" w:hAnsi="Trebuchet MS" w:cs="Arial"/>
          <w:b/>
          <w:sz w:val="22"/>
          <w:szCs w:val="22"/>
          <w:lang w:val="es-ES"/>
        </w:rPr>
        <w:t>:00</w:t>
      </w:r>
    </w:p>
    <w:p w14:paraId="19648F36" w14:textId="5DD39222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Rezultate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probă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scrisă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– 2</w:t>
      </w:r>
      <w:r w:rsidR="004D5012" w:rsidRPr="004D5012">
        <w:rPr>
          <w:rFonts w:ascii="Trebuchet MS" w:hAnsi="Trebuchet MS" w:cs="Arial"/>
          <w:bCs/>
          <w:sz w:val="22"/>
          <w:szCs w:val="22"/>
          <w:lang w:val="es-ES"/>
        </w:rPr>
        <w:t>6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.03.2025</w:t>
      </w:r>
    </w:p>
    <w:p w14:paraId="4A5AC22A" w14:textId="66B4923D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Depunere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contestații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probă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scrisă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– 2</w:t>
      </w:r>
      <w:r w:rsidR="004D5012" w:rsidRPr="004D5012">
        <w:rPr>
          <w:rFonts w:ascii="Trebuchet MS" w:hAnsi="Trebuchet MS" w:cs="Arial"/>
          <w:bCs/>
          <w:sz w:val="22"/>
          <w:szCs w:val="22"/>
          <w:lang w:val="es-ES"/>
        </w:rPr>
        <w:t>7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.03.2025</w:t>
      </w:r>
    </w:p>
    <w:p w14:paraId="144E3BBC" w14:textId="190C45A1" w:rsidR="008F5832" w:rsidRPr="004D5012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Rezultate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finale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– 2</w:t>
      </w:r>
      <w:r w:rsidR="004D5012" w:rsidRPr="004D5012">
        <w:rPr>
          <w:rFonts w:ascii="Trebuchet MS" w:hAnsi="Trebuchet MS" w:cs="Arial"/>
          <w:bCs/>
          <w:sz w:val="22"/>
          <w:szCs w:val="22"/>
          <w:lang w:val="es-ES"/>
        </w:rPr>
        <w:t>8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.03.2025.</w:t>
      </w:r>
    </w:p>
    <w:p w14:paraId="73655450" w14:textId="77777777" w:rsidR="008F5832" w:rsidRPr="004D5012" w:rsidRDefault="008F5832" w:rsidP="008F5832">
      <w:pPr>
        <w:spacing w:line="276" w:lineRule="auto"/>
        <w:ind w:left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587ADA71" w14:textId="7C642219" w:rsidR="008F5832" w:rsidRPr="004D5012" w:rsidRDefault="008F5832" w:rsidP="007757EC">
      <w:pPr>
        <w:spacing w:line="276" w:lineRule="auto"/>
        <w:ind w:firstLine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Dosarul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de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concurs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se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depune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de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către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candidați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la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sediul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ABA Siret, </w:t>
      </w:r>
      <w:proofErr w:type="spellStart"/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termen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de 5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zile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de la data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afișării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anunțul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ui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pe site ( 10.03.-14.03.2025)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și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trebuie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să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conțină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mod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obligatoriu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documentele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care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fac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dovada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ndeplini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rii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condițiilor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prevăzute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la art.72, alin</w:t>
      </w:r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.3 din HG 1336/2022, </w:t>
      </w:r>
      <w:proofErr w:type="spellStart"/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cu</w:t>
      </w:r>
      <w:proofErr w:type="spellEnd"/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modificările</w:t>
      </w:r>
      <w:proofErr w:type="spellEnd"/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și</w:t>
      </w:r>
      <w:proofErr w:type="spellEnd"/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completările</w:t>
      </w:r>
      <w:proofErr w:type="spellEnd"/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ulterioare</w:t>
      </w:r>
      <w:proofErr w:type="spellEnd"/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, </w:t>
      </w:r>
      <w:proofErr w:type="spellStart"/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respectiv</w:t>
      </w:r>
      <w:proofErr w:type="spellEnd"/>
      <w:r w:rsidR="007757EC" w:rsidRPr="004D5012">
        <w:rPr>
          <w:rFonts w:ascii="Trebuchet MS" w:hAnsi="Trebuchet MS" w:cs="Arial"/>
          <w:bCs/>
          <w:sz w:val="22"/>
          <w:szCs w:val="22"/>
          <w:lang w:val="es-ES"/>
        </w:rPr>
        <w:t>:</w:t>
      </w:r>
    </w:p>
    <w:p w14:paraId="3889CF61" w14:textId="44C91A59" w:rsidR="007757EC" w:rsidRPr="004D5012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Cerere de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înscriere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>;</w:t>
      </w:r>
    </w:p>
    <w:p w14:paraId="0B2C8426" w14:textId="7012EEEE" w:rsidR="007757EC" w:rsidRPr="004D5012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Adeverințe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eliberate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de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angajatori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din care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să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reias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vechimea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gradul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sau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treapta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profesional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din care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promoveaz</w:t>
      </w:r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ă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>;</w:t>
      </w:r>
    </w:p>
    <w:p w14:paraId="0E8533E6" w14:textId="09BD3973" w:rsidR="007757EC" w:rsidRPr="004D5012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Copii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ale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rapoartelor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de evaluare a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performanțelor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profesionale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pe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ultimii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3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ani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care s-a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aflat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="00EF6883" w:rsidRPr="004D5012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4D5012">
        <w:rPr>
          <w:rFonts w:ascii="Trebuchet MS" w:hAnsi="Trebuchet MS" w:cs="Arial"/>
          <w:bCs/>
          <w:sz w:val="22"/>
          <w:szCs w:val="22"/>
          <w:lang w:val="es-ES"/>
        </w:rPr>
        <w:t>n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 xml:space="preserve"> </w:t>
      </w:r>
      <w:proofErr w:type="spellStart"/>
      <w:r w:rsidRPr="004D5012">
        <w:rPr>
          <w:rFonts w:ascii="Trebuchet MS" w:hAnsi="Trebuchet MS" w:cs="Arial"/>
          <w:bCs/>
          <w:sz w:val="22"/>
          <w:szCs w:val="22"/>
          <w:lang w:val="es-ES"/>
        </w:rPr>
        <w:t>activitate</w:t>
      </w:r>
      <w:proofErr w:type="spellEnd"/>
      <w:r w:rsidRPr="004D5012">
        <w:rPr>
          <w:rFonts w:ascii="Trebuchet MS" w:hAnsi="Trebuchet MS" w:cs="Arial"/>
          <w:bCs/>
          <w:sz w:val="22"/>
          <w:szCs w:val="22"/>
          <w:lang w:val="es-ES"/>
        </w:rPr>
        <w:t>.</w:t>
      </w:r>
    </w:p>
    <w:p w14:paraId="65E5D636" w14:textId="77777777" w:rsidR="007757EC" w:rsidRPr="004D5012" w:rsidRDefault="007757EC" w:rsidP="007757EC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0EB26F61" w14:textId="77777777" w:rsidR="007757EC" w:rsidRPr="004D5012" w:rsidRDefault="007757EC" w:rsidP="007757EC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15F8918B" w14:textId="77777777" w:rsidR="007757EC" w:rsidRPr="004D5012" w:rsidRDefault="007757EC" w:rsidP="007757EC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646CF16F" w14:textId="77777777" w:rsidR="007757EC" w:rsidRPr="004D5012" w:rsidRDefault="007757EC" w:rsidP="007757EC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7047ACA5" w14:textId="77777777" w:rsidR="007757EC" w:rsidRPr="004D5012" w:rsidRDefault="007757EC" w:rsidP="007757EC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1D502BE3" w14:textId="77777777" w:rsidR="007757EC" w:rsidRPr="004D5012" w:rsidRDefault="007757EC" w:rsidP="007757EC">
      <w:pPr>
        <w:ind w:firstLine="720"/>
        <w:rPr>
          <w:rFonts w:ascii="Trebuchet MS" w:hAnsi="Trebuchet MS"/>
          <w:b/>
          <w:sz w:val="22"/>
          <w:szCs w:val="22"/>
          <w:lang w:val="pt-BR"/>
        </w:rPr>
      </w:pPr>
      <w:r w:rsidRPr="004D5012">
        <w:rPr>
          <w:rFonts w:ascii="Trebuchet MS" w:hAnsi="Trebuchet MS"/>
          <w:b/>
          <w:sz w:val="22"/>
          <w:szCs w:val="22"/>
          <w:lang w:val="pt-BR"/>
        </w:rPr>
        <w:t>BIBLIOGRAFIE</w:t>
      </w:r>
    </w:p>
    <w:p w14:paraId="5EA876C9" w14:textId="784CB2F0" w:rsidR="004D5012" w:rsidRPr="00745E16" w:rsidRDefault="004D5012" w:rsidP="004D5012">
      <w:pPr>
        <w:pStyle w:val="ListParagraph"/>
        <w:numPr>
          <w:ilvl w:val="0"/>
          <w:numId w:val="4"/>
        </w:numPr>
        <w:jc w:val="both"/>
        <w:rPr>
          <w:rFonts w:ascii="Trebuchet MS" w:hAnsi="Trebuchet MS" w:cstheme="minorHAnsi"/>
          <w:sz w:val="22"/>
          <w:szCs w:val="22"/>
          <w:lang w:val="pt-BR"/>
        </w:rPr>
      </w:pPr>
      <w:r w:rsidRPr="00745E16">
        <w:rPr>
          <w:rFonts w:ascii="Trebuchet MS" w:hAnsi="Trebuchet MS" w:cstheme="minorHAnsi"/>
          <w:sz w:val="22"/>
          <w:szCs w:val="22"/>
          <w:lang w:val="pt-BR"/>
        </w:rPr>
        <w:t>Legea apelor nr. 107/1996 cu modificările și completările ulterioare;</w:t>
      </w:r>
    </w:p>
    <w:p w14:paraId="7FE1F786" w14:textId="1FECA40A" w:rsidR="004D5012" w:rsidRPr="00745E16" w:rsidRDefault="004D5012" w:rsidP="004D5012">
      <w:pPr>
        <w:pStyle w:val="ListParagraph"/>
        <w:numPr>
          <w:ilvl w:val="0"/>
          <w:numId w:val="4"/>
        </w:numPr>
        <w:jc w:val="both"/>
        <w:rPr>
          <w:rFonts w:ascii="Trebuchet MS" w:hAnsi="Trebuchet MS" w:cstheme="minorHAnsi"/>
          <w:sz w:val="22"/>
          <w:szCs w:val="22"/>
          <w:lang w:val="pt-BR"/>
        </w:rPr>
      </w:pPr>
      <w:r w:rsidRPr="00745E16">
        <w:rPr>
          <w:rFonts w:ascii="Trebuchet MS" w:hAnsi="Trebuchet MS" w:cstheme="minorHAnsi"/>
          <w:sz w:val="22"/>
          <w:szCs w:val="22"/>
          <w:lang w:val="pt-BR"/>
        </w:rPr>
        <w:t>Legea cadastrului și publicității imobiliare nr. 7/1996 cu modificările și completările ulterioare;</w:t>
      </w:r>
    </w:p>
    <w:p w14:paraId="1AE1CF36" w14:textId="1A6CB880" w:rsidR="004D5012" w:rsidRPr="00745E16" w:rsidRDefault="004D5012" w:rsidP="004D5012">
      <w:pPr>
        <w:pStyle w:val="ListParagraph"/>
        <w:numPr>
          <w:ilvl w:val="0"/>
          <w:numId w:val="4"/>
        </w:numPr>
        <w:jc w:val="both"/>
        <w:rPr>
          <w:rFonts w:ascii="Trebuchet MS" w:hAnsi="Trebuchet MS" w:cstheme="minorHAnsi"/>
          <w:sz w:val="22"/>
          <w:szCs w:val="22"/>
          <w:lang w:val="pt-BR"/>
        </w:rPr>
      </w:pPr>
      <w:r w:rsidRPr="00745E16">
        <w:rPr>
          <w:rFonts w:ascii="Trebuchet MS" w:hAnsi="Trebuchet MS" w:cstheme="minorHAnsi"/>
          <w:sz w:val="22"/>
          <w:szCs w:val="22"/>
          <w:lang w:val="pt-BR"/>
        </w:rPr>
        <w:t xml:space="preserve">Ordinul ANCPI nr. 600/2023 </w:t>
      </w:r>
      <w:r w:rsidRPr="00745E16">
        <w:rPr>
          <w:rFonts w:ascii="Trebuchet MS" w:hAnsi="Trebuchet MS" w:cstheme="minorHAnsi"/>
          <w:bCs/>
          <w:color w:val="000000"/>
          <w:sz w:val="22"/>
          <w:szCs w:val="22"/>
          <w:lang w:val="pt-BR"/>
        </w:rPr>
        <w:t>privind aprobarea Regulamentului de avizare, recepţie şi înscriere în evidenţele de cadastru şi carte funciară</w:t>
      </w:r>
      <w:r w:rsidRPr="00745E16">
        <w:rPr>
          <w:rFonts w:ascii="Trebuchet MS" w:hAnsi="Trebuchet MS" w:cstheme="minorHAnsi"/>
          <w:sz w:val="22"/>
          <w:szCs w:val="22"/>
          <w:lang w:val="pt-BR"/>
        </w:rPr>
        <w:t>, cu modificarile si completarile ulterioare;</w:t>
      </w:r>
    </w:p>
    <w:p w14:paraId="63D70416" w14:textId="399B8C2B" w:rsidR="004D5012" w:rsidRPr="00745E16" w:rsidRDefault="004D5012" w:rsidP="004D5012">
      <w:pPr>
        <w:pStyle w:val="ListParagraph"/>
        <w:numPr>
          <w:ilvl w:val="0"/>
          <w:numId w:val="4"/>
        </w:numPr>
        <w:jc w:val="both"/>
        <w:rPr>
          <w:rFonts w:ascii="Trebuchet MS" w:hAnsi="Trebuchet MS" w:cstheme="minorHAnsi"/>
          <w:sz w:val="22"/>
          <w:szCs w:val="22"/>
          <w:lang w:val="pt-BR"/>
        </w:rPr>
      </w:pPr>
      <w:r w:rsidRPr="00745E16">
        <w:rPr>
          <w:rFonts w:ascii="Trebuchet MS" w:hAnsi="Trebuchet MS" w:cstheme="minorHAnsi"/>
          <w:sz w:val="22"/>
          <w:szCs w:val="22"/>
          <w:lang w:val="pt-BR"/>
        </w:rPr>
        <w:t>Ordinul M.M.A.P nr. 2115/2021 privind aprobarea Metodologiei pentru delimitarea albiilor minore ale cursurilor de apă care aparţin domeniului public al statului;</w:t>
      </w:r>
    </w:p>
    <w:p w14:paraId="4AC4A60B" w14:textId="41E44D24" w:rsidR="004D5012" w:rsidRPr="00745E16" w:rsidRDefault="004D5012" w:rsidP="004D5012">
      <w:pPr>
        <w:pStyle w:val="ListParagraph"/>
        <w:numPr>
          <w:ilvl w:val="0"/>
          <w:numId w:val="4"/>
        </w:numPr>
        <w:jc w:val="both"/>
        <w:rPr>
          <w:rFonts w:ascii="Trebuchet MS" w:hAnsi="Trebuchet MS" w:cstheme="minorHAnsi"/>
          <w:sz w:val="22"/>
          <w:szCs w:val="22"/>
          <w:lang w:val="pt-BR"/>
        </w:rPr>
      </w:pPr>
      <w:r w:rsidRPr="00745E16">
        <w:rPr>
          <w:rFonts w:ascii="Trebuchet MS" w:hAnsi="Trebuchet MS" w:cstheme="minorHAnsi"/>
          <w:sz w:val="22"/>
          <w:szCs w:val="22"/>
          <w:lang w:val="pt-BR"/>
        </w:rPr>
        <w:t>IL-15 privind elaborarea fișelor sintetice de date pentru utilizarea terenurilor administrate de A.N. ”Apele Române” în scopul realizării investițiilor publice.</w:t>
      </w:r>
    </w:p>
    <w:p w14:paraId="666728DD" w14:textId="6E704075" w:rsidR="007757EC" w:rsidRPr="00745E16" w:rsidRDefault="004D5012" w:rsidP="004D5012">
      <w:pPr>
        <w:ind w:left="720" w:firstLine="720"/>
        <w:jc w:val="both"/>
        <w:rPr>
          <w:rFonts w:ascii="Trebuchet MS" w:hAnsi="Trebuchet MS"/>
          <w:sz w:val="22"/>
          <w:szCs w:val="22"/>
        </w:rPr>
      </w:pPr>
      <w:proofErr w:type="spellStart"/>
      <w:r w:rsidRPr="004D5012">
        <w:rPr>
          <w:rFonts w:ascii="Trebuchet MS" w:hAnsi="Trebuchet MS" w:cstheme="minorHAnsi"/>
          <w:sz w:val="22"/>
          <w:szCs w:val="22"/>
        </w:rPr>
        <w:t>Resurse</w:t>
      </w:r>
      <w:proofErr w:type="spellEnd"/>
      <w:r w:rsidRPr="004D5012">
        <w:rPr>
          <w:rFonts w:ascii="Trebuchet MS" w:hAnsi="Trebuchet MS" w:cstheme="minorHAnsi"/>
          <w:sz w:val="22"/>
          <w:szCs w:val="22"/>
        </w:rPr>
        <w:t xml:space="preserve"> Web: </w:t>
      </w:r>
      <w:hyperlink r:id="rId7" w:history="1">
        <w:r w:rsidRPr="004D5012">
          <w:rPr>
            <w:rStyle w:val="Hyperlink"/>
            <w:rFonts w:ascii="Trebuchet MS" w:hAnsi="Trebuchet MS" w:cstheme="minorHAnsi"/>
            <w:sz w:val="22"/>
            <w:szCs w:val="22"/>
          </w:rPr>
          <w:t>https://rompos.ro/</w:t>
        </w:r>
      </w:hyperlink>
    </w:p>
    <w:p w14:paraId="3873B6C2" w14:textId="77777777" w:rsidR="007757EC" w:rsidRPr="00745E16" w:rsidRDefault="007757EC" w:rsidP="007757EC">
      <w:pPr>
        <w:rPr>
          <w:rFonts w:ascii="Trebuchet MS" w:hAnsi="Trebuchet MS"/>
          <w:sz w:val="22"/>
          <w:szCs w:val="22"/>
        </w:rPr>
      </w:pPr>
    </w:p>
    <w:p w14:paraId="10F146D0" w14:textId="77777777" w:rsidR="007757EC" w:rsidRPr="004D5012" w:rsidRDefault="007757EC" w:rsidP="007757EC">
      <w:pPr>
        <w:ind w:firstLine="720"/>
        <w:rPr>
          <w:rFonts w:ascii="Trebuchet MS" w:hAnsi="Trebuchet MS"/>
          <w:b/>
          <w:sz w:val="22"/>
          <w:szCs w:val="22"/>
          <w:lang w:val="pt-BR"/>
        </w:rPr>
      </w:pPr>
      <w:r w:rsidRPr="004D5012">
        <w:rPr>
          <w:rFonts w:ascii="Trebuchet MS" w:hAnsi="Trebuchet MS"/>
          <w:b/>
          <w:sz w:val="22"/>
          <w:szCs w:val="22"/>
          <w:lang w:val="pt-BR"/>
        </w:rPr>
        <w:t>TEMATICA</w:t>
      </w:r>
    </w:p>
    <w:p w14:paraId="7462C8D7" w14:textId="77777777" w:rsidR="004D5012" w:rsidRPr="00745E16" w:rsidRDefault="004D5012" w:rsidP="004D5012">
      <w:pPr>
        <w:pStyle w:val="ListParagraph"/>
        <w:numPr>
          <w:ilvl w:val="0"/>
          <w:numId w:val="3"/>
        </w:numPr>
        <w:jc w:val="both"/>
        <w:rPr>
          <w:rFonts w:ascii="Trebuchet MS" w:hAnsi="Trebuchet MS" w:cstheme="minorHAnsi"/>
          <w:sz w:val="22"/>
          <w:szCs w:val="22"/>
          <w:lang w:val="pt-BR"/>
        </w:rPr>
      </w:pPr>
      <w:r w:rsidRPr="00745E16">
        <w:rPr>
          <w:rFonts w:ascii="Trebuchet MS" w:hAnsi="Trebuchet MS" w:cstheme="minorHAnsi"/>
          <w:sz w:val="22"/>
          <w:szCs w:val="22"/>
          <w:lang w:val="pt-BR"/>
        </w:rPr>
        <w:t>Cartea Funciară – definiţie, conţinut. Extrasul de carte funciară – tipuri, conținut.</w:t>
      </w:r>
    </w:p>
    <w:p w14:paraId="4E17E1AC" w14:textId="4E1AC776" w:rsidR="004D5012" w:rsidRPr="004D5012" w:rsidRDefault="004D5012" w:rsidP="004D5012">
      <w:pPr>
        <w:pStyle w:val="ListParagraph"/>
        <w:numPr>
          <w:ilvl w:val="0"/>
          <w:numId w:val="3"/>
        </w:numPr>
        <w:jc w:val="both"/>
        <w:rPr>
          <w:rFonts w:ascii="Trebuchet MS" w:hAnsi="Trebuchet MS" w:cstheme="minorHAnsi"/>
          <w:sz w:val="22"/>
          <w:szCs w:val="22"/>
        </w:rPr>
      </w:pPr>
      <w:proofErr w:type="spellStart"/>
      <w:r w:rsidRPr="004D5012">
        <w:rPr>
          <w:rFonts w:ascii="Trebuchet MS" w:hAnsi="Trebuchet MS" w:cstheme="minorHAnsi"/>
          <w:sz w:val="22"/>
          <w:szCs w:val="22"/>
        </w:rPr>
        <w:t>Procedura</w:t>
      </w:r>
      <w:proofErr w:type="spellEnd"/>
      <w:r w:rsidRPr="004D501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4D5012">
        <w:rPr>
          <w:rFonts w:ascii="Trebuchet MS" w:hAnsi="Trebuchet MS" w:cstheme="minorHAnsi"/>
          <w:sz w:val="22"/>
          <w:szCs w:val="22"/>
        </w:rPr>
        <w:t>întocmirii</w:t>
      </w:r>
      <w:proofErr w:type="spellEnd"/>
      <w:r w:rsidRPr="004D501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4D5012">
        <w:rPr>
          <w:rFonts w:ascii="Trebuchet MS" w:hAnsi="Trebuchet MS" w:cstheme="minorHAnsi"/>
          <w:sz w:val="22"/>
          <w:szCs w:val="22"/>
        </w:rPr>
        <w:t>documentaţiilor</w:t>
      </w:r>
      <w:proofErr w:type="spellEnd"/>
      <w:r w:rsidRPr="004D5012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4D5012">
        <w:rPr>
          <w:rFonts w:ascii="Trebuchet MS" w:hAnsi="Trebuchet MS" w:cstheme="minorHAnsi"/>
          <w:sz w:val="22"/>
          <w:szCs w:val="22"/>
        </w:rPr>
        <w:t>cadastrale</w:t>
      </w:r>
      <w:proofErr w:type="spellEnd"/>
      <w:r w:rsidRPr="004D5012">
        <w:rPr>
          <w:rFonts w:ascii="Trebuchet MS" w:hAnsi="Trebuchet MS" w:cstheme="minorHAnsi"/>
          <w:sz w:val="22"/>
          <w:szCs w:val="22"/>
        </w:rPr>
        <w:t>:</w:t>
      </w:r>
    </w:p>
    <w:p w14:paraId="05397168" w14:textId="0CBFCB2E" w:rsidR="004D5012" w:rsidRPr="00745E16" w:rsidRDefault="004D5012" w:rsidP="004D5012">
      <w:pPr>
        <w:ind w:left="720" w:firstLine="558"/>
        <w:jc w:val="both"/>
        <w:rPr>
          <w:rFonts w:ascii="Trebuchet MS" w:hAnsi="Trebuchet MS" w:cstheme="minorHAnsi"/>
          <w:sz w:val="22"/>
          <w:szCs w:val="22"/>
          <w:lang w:val="pt-BR"/>
        </w:rPr>
      </w:pPr>
      <w:r w:rsidRPr="00745E16">
        <w:rPr>
          <w:rFonts w:ascii="Trebuchet MS" w:hAnsi="Trebuchet MS" w:cstheme="minorHAnsi"/>
          <w:sz w:val="22"/>
          <w:szCs w:val="22"/>
          <w:lang w:val="pt-BR"/>
        </w:rPr>
        <w:t>-Procedura în cazul constatării unor diferenţe între suprafaţa măsurată şi cea înscrisă în documente;</w:t>
      </w:r>
    </w:p>
    <w:p w14:paraId="07C0682B" w14:textId="34E26CEB" w:rsidR="004D5012" w:rsidRPr="00745E16" w:rsidRDefault="004D5012" w:rsidP="004D5012">
      <w:pPr>
        <w:ind w:left="720" w:firstLine="558"/>
        <w:jc w:val="both"/>
        <w:rPr>
          <w:rFonts w:ascii="Trebuchet MS" w:hAnsi="Trebuchet MS" w:cstheme="minorHAnsi"/>
          <w:sz w:val="22"/>
          <w:szCs w:val="22"/>
          <w:lang w:val="pt-BR"/>
        </w:rPr>
      </w:pPr>
      <w:r w:rsidRPr="00745E16">
        <w:rPr>
          <w:rFonts w:ascii="Trebuchet MS" w:hAnsi="Trebuchet MS" w:cstheme="minorHAnsi"/>
          <w:sz w:val="22"/>
          <w:szCs w:val="22"/>
          <w:lang w:val="pt-BR"/>
        </w:rPr>
        <w:t>-Procedura în cazul constatării unor suprapuneri între imobile. Suprapuneri virtuale şi reale.</w:t>
      </w:r>
    </w:p>
    <w:p w14:paraId="7B68F4BC" w14:textId="079FF653" w:rsidR="004D5012" w:rsidRPr="00745E16" w:rsidRDefault="004D5012" w:rsidP="004D5012">
      <w:pPr>
        <w:ind w:left="162" w:firstLine="558"/>
        <w:jc w:val="both"/>
        <w:rPr>
          <w:rFonts w:ascii="Trebuchet MS" w:hAnsi="Trebuchet MS" w:cstheme="minorHAnsi"/>
          <w:sz w:val="22"/>
          <w:szCs w:val="22"/>
          <w:lang w:val="pt-BR"/>
        </w:rPr>
      </w:pPr>
      <w:r w:rsidRPr="00745E16">
        <w:rPr>
          <w:rFonts w:ascii="Trebuchet MS" w:hAnsi="Trebuchet MS" w:cstheme="minorHAnsi"/>
          <w:sz w:val="22"/>
          <w:szCs w:val="22"/>
          <w:lang w:val="pt-BR"/>
        </w:rPr>
        <w:t>3.   Sistemul ROMPOS.</w:t>
      </w:r>
    </w:p>
    <w:p w14:paraId="0481DC91" w14:textId="1EB984ED" w:rsidR="004D5012" w:rsidRPr="00745E16" w:rsidRDefault="004D5012" w:rsidP="004D5012">
      <w:pPr>
        <w:ind w:left="162" w:firstLine="558"/>
        <w:jc w:val="both"/>
        <w:rPr>
          <w:rFonts w:ascii="Trebuchet MS" w:hAnsi="Trebuchet MS" w:cstheme="minorHAnsi"/>
          <w:sz w:val="22"/>
          <w:szCs w:val="22"/>
          <w:lang w:val="pt-BR"/>
        </w:rPr>
      </w:pPr>
      <w:r w:rsidRPr="00745E16">
        <w:rPr>
          <w:rFonts w:ascii="Trebuchet MS" w:hAnsi="Trebuchet MS" w:cstheme="minorHAnsi"/>
          <w:sz w:val="22"/>
          <w:szCs w:val="22"/>
          <w:lang w:val="pt-BR"/>
        </w:rPr>
        <w:t>4.   Criterii de delimitare a albiilor minore.</w:t>
      </w:r>
    </w:p>
    <w:p w14:paraId="04F75B5B" w14:textId="4E2D4978" w:rsidR="004D5012" w:rsidRPr="00745E16" w:rsidRDefault="004D5012" w:rsidP="004D5012">
      <w:pPr>
        <w:ind w:left="162" w:firstLine="558"/>
        <w:jc w:val="both"/>
        <w:rPr>
          <w:rFonts w:ascii="Trebuchet MS" w:hAnsi="Trebuchet MS" w:cstheme="minorHAnsi"/>
          <w:sz w:val="22"/>
          <w:szCs w:val="22"/>
          <w:lang w:val="pt-BR"/>
        </w:rPr>
      </w:pPr>
      <w:r w:rsidRPr="00745E16">
        <w:rPr>
          <w:rFonts w:ascii="Trebuchet MS" w:hAnsi="Trebuchet MS" w:cstheme="minorHAnsi"/>
          <w:sz w:val="22"/>
          <w:szCs w:val="22"/>
          <w:lang w:val="pt-BR"/>
        </w:rPr>
        <w:t>5.   Situații în care se instituie zone de protecție.</w:t>
      </w:r>
    </w:p>
    <w:p w14:paraId="4DB1E1F6" w14:textId="3CBAA24E" w:rsidR="00A277B7" w:rsidRPr="004D5012" w:rsidRDefault="004D5012" w:rsidP="004D5012">
      <w:pPr>
        <w:spacing w:line="276" w:lineRule="auto"/>
        <w:ind w:firstLine="720"/>
        <w:jc w:val="both"/>
        <w:rPr>
          <w:rFonts w:ascii="Trebuchet MS" w:hAnsi="Trebuchet MS" w:cs="Arial"/>
          <w:b/>
          <w:sz w:val="22"/>
          <w:szCs w:val="22"/>
          <w:lang w:val="es-ES"/>
        </w:rPr>
      </w:pPr>
      <w:r w:rsidRPr="00745E16">
        <w:rPr>
          <w:rFonts w:ascii="Trebuchet MS" w:hAnsi="Trebuchet MS" w:cstheme="minorHAnsi"/>
          <w:color w:val="000000" w:themeColor="text1"/>
          <w:sz w:val="22"/>
          <w:szCs w:val="22"/>
          <w:lang w:val="pt-BR"/>
        </w:rPr>
        <w:t>6.  Conținutul fișei sintetice de date pentru utilizarea terenurilor din administrarea A.N. ”Apele Române”.</w:t>
      </w:r>
    </w:p>
    <w:p w14:paraId="3CE4B53B" w14:textId="77777777" w:rsidR="007757EC" w:rsidRPr="004D5012" w:rsidRDefault="007757EC" w:rsidP="00A277B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</w:p>
    <w:p w14:paraId="5AF99811" w14:textId="77777777" w:rsidR="007757EC" w:rsidRPr="004D5012" w:rsidRDefault="007757EC" w:rsidP="00A277B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</w:p>
    <w:p w14:paraId="000DAC01" w14:textId="77777777" w:rsidR="007757EC" w:rsidRPr="00805B6C" w:rsidRDefault="007757EC" w:rsidP="00A277B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083A2B1D" w14:textId="77777777" w:rsidR="007757EC" w:rsidRDefault="001C34AC" w:rsidP="007757EC">
      <w:pPr>
        <w:ind w:firstLine="720"/>
        <w:jc w:val="both"/>
        <w:rPr>
          <w:rFonts w:ascii="Trebuchet MS" w:hAnsi="Trebuchet MS" w:cs="Arial"/>
          <w:sz w:val="22"/>
          <w:szCs w:val="22"/>
        </w:rPr>
      </w:pPr>
      <w:r w:rsidRPr="00EF6883">
        <w:rPr>
          <w:rFonts w:ascii="Trebuchet MS" w:hAnsi="Trebuchet MS" w:cs="Arial"/>
          <w:b/>
          <w:bCs/>
          <w:sz w:val="22"/>
          <w:szCs w:val="22"/>
        </w:rPr>
        <w:t>ȘEF SERVICIU R.U.R.P.A</w:t>
      </w:r>
      <w:r>
        <w:rPr>
          <w:rFonts w:ascii="Trebuchet MS" w:hAnsi="Trebuchet MS" w:cs="Arial"/>
          <w:sz w:val="22"/>
          <w:szCs w:val="22"/>
        </w:rPr>
        <w:t>.</w:t>
      </w:r>
    </w:p>
    <w:p w14:paraId="3C368657" w14:textId="7923007E" w:rsidR="00A277B7" w:rsidRPr="00745E16" w:rsidRDefault="007757EC" w:rsidP="007757EC">
      <w:pPr>
        <w:ind w:firstLine="720"/>
        <w:jc w:val="both"/>
        <w:rPr>
          <w:rFonts w:ascii="Trebuchet MS" w:hAnsi="Trebuchet MS" w:cs="Arial"/>
          <w:sz w:val="22"/>
          <w:szCs w:val="22"/>
          <w:lang w:val="pt-BR"/>
        </w:rPr>
      </w:pPr>
      <w:r w:rsidRPr="00745E16">
        <w:rPr>
          <w:rFonts w:ascii="Trebuchet MS" w:hAnsi="Trebuchet MS" w:cs="Arial"/>
          <w:sz w:val="22"/>
          <w:szCs w:val="22"/>
          <w:lang w:val="pt-BR"/>
        </w:rPr>
        <w:t>i</w:t>
      </w:r>
      <w:r w:rsidR="001C34AC" w:rsidRPr="00745E16">
        <w:rPr>
          <w:rFonts w:ascii="Trebuchet MS" w:hAnsi="Trebuchet MS" w:cs="Arial"/>
          <w:sz w:val="22"/>
          <w:szCs w:val="22"/>
          <w:lang w:val="pt-BR"/>
        </w:rPr>
        <w:t>ng. Ioan TĂNASĂ</w:t>
      </w:r>
    </w:p>
    <w:p w14:paraId="61C0C855" w14:textId="77777777" w:rsidR="001C34AC" w:rsidRPr="00745E16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0B864CFA" w14:textId="77777777" w:rsidR="001C34AC" w:rsidRPr="00745E16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55464157" w14:textId="65605BF6" w:rsidR="001C34AC" w:rsidRPr="00745E16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  <w:r w:rsidRPr="00745E16">
        <w:rPr>
          <w:rFonts w:ascii="Trebuchet MS" w:hAnsi="Trebuchet MS" w:cs="Arial"/>
          <w:sz w:val="22"/>
          <w:szCs w:val="22"/>
          <w:lang w:val="pt-BR"/>
        </w:rPr>
        <w:tab/>
      </w:r>
      <w:r w:rsidRPr="00745E16">
        <w:rPr>
          <w:rFonts w:ascii="Trebuchet MS" w:hAnsi="Trebuchet MS" w:cs="Arial"/>
          <w:sz w:val="22"/>
          <w:szCs w:val="22"/>
          <w:lang w:val="pt-BR"/>
        </w:rPr>
        <w:tab/>
      </w:r>
    </w:p>
    <w:p w14:paraId="020D03ED" w14:textId="77777777" w:rsidR="001C34AC" w:rsidRPr="00745E16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15FA8934" w14:textId="77777777" w:rsidR="001C34AC" w:rsidRPr="00745E16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6DC1CBCF" w14:textId="7D5FD34B" w:rsidR="001C34AC" w:rsidRPr="00745E16" w:rsidRDefault="007757EC" w:rsidP="007757EC">
      <w:pPr>
        <w:tabs>
          <w:tab w:val="left" w:pos="0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  <w:r w:rsidRPr="00745E16">
        <w:rPr>
          <w:rFonts w:ascii="Trebuchet MS" w:hAnsi="Trebuchet MS" w:cs="Arial"/>
          <w:sz w:val="22"/>
          <w:szCs w:val="22"/>
          <w:lang w:val="pt-BR"/>
        </w:rPr>
        <w:tab/>
      </w:r>
      <w:r w:rsidR="001C34AC" w:rsidRPr="00745E16">
        <w:rPr>
          <w:rFonts w:ascii="Trebuchet MS" w:hAnsi="Trebuchet MS" w:cs="Arial"/>
          <w:sz w:val="22"/>
          <w:szCs w:val="22"/>
          <w:lang w:val="pt-BR"/>
        </w:rPr>
        <w:t>Secretar comisie de examinare</w:t>
      </w:r>
    </w:p>
    <w:p w14:paraId="2856FD97" w14:textId="4CDFBB46" w:rsidR="007757EC" w:rsidRPr="00805B6C" w:rsidRDefault="007757EC" w:rsidP="007757EC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745E16">
        <w:rPr>
          <w:rFonts w:ascii="Trebuchet MS" w:hAnsi="Trebuchet MS" w:cs="Arial"/>
          <w:sz w:val="22"/>
          <w:szCs w:val="22"/>
          <w:lang w:val="pt-BR"/>
        </w:rPr>
        <w:tab/>
      </w:r>
      <w:proofErr w:type="spellStart"/>
      <w:r>
        <w:rPr>
          <w:rFonts w:ascii="Trebuchet MS" w:hAnsi="Trebuchet MS" w:cs="Arial"/>
          <w:sz w:val="22"/>
          <w:szCs w:val="22"/>
        </w:rPr>
        <w:t>ec.</w:t>
      </w:r>
      <w:proofErr w:type="spellEnd"/>
      <w:r>
        <w:rPr>
          <w:rFonts w:ascii="Trebuchet MS" w:hAnsi="Trebuchet MS" w:cs="Arial"/>
          <w:sz w:val="22"/>
          <w:szCs w:val="22"/>
        </w:rPr>
        <w:t xml:space="preserve"> Emilia JIPA</w:t>
      </w:r>
    </w:p>
    <w:sectPr w:rsidR="007757EC" w:rsidRPr="00805B6C" w:rsidSect="007757EC">
      <w:headerReference w:type="default" r:id="rId8"/>
      <w:footerReference w:type="default" r:id="rId9"/>
      <w:pgSz w:w="12240" w:h="15840"/>
      <w:pgMar w:top="1440" w:right="1440" w:bottom="1440" w:left="1276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A688C" w14:textId="77777777" w:rsidR="00A86A69" w:rsidRDefault="00A86A69" w:rsidP="001C34AC">
      <w:r>
        <w:separator/>
      </w:r>
    </w:p>
  </w:endnote>
  <w:endnote w:type="continuationSeparator" w:id="0">
    <w:p w14:paraId="2D36DEAB" w14:textId="77777777" w:rsidR="00A86A69" w:rsidRDefault="00A86A69" w:rsidP="001C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99146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63F46DD" w14:textId="1F7A224B" w:rsidR="00EF6883" w:rsidRPr="00EF6883" w:rsidRDefault="00EF6883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EF6883">
          <w:rPr>
            <w:rFonts w:ascii="Arial" w:hAnsi="Arial" w:cs="Arial"/>
            <w:sz w:val="18"/>
            <w:szCs w:val="18"/>
          </w:rPr>
          <w:fldChar w:fldCharType="begin"/>
        </w:r>
        <w:r w:rsidRPr="00EF688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EF6883">
          <w:rPr>
            <w:rFonts w:ascii="Arial" w:hAnsi="Arial" w:cs="Arial"/>
            <w:sz w:val="18"/>
            <w:szCs w:val="18"/>
          </w:rPr>
          <w:fldChar w:fldCharType="separate"/>
        </w:r>
        <w:r w:rsidRPr="00EF6883">
          <w:rPr>
            <w:rFonts w:ascii="Arial" w:hAnsi="Arial" w:cs="Arial"/>
            <w:noProof/>
            <w:sz w:val="18"/>
            <w:szCs w:val="18"/>
          </w:rPr>
          <w:t>2</w:t>
        </w:r>
        <w:r w:rsidRPr="00EF6883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58BEBEE2" w14:textId="77777777" w:rsidR="00EF6883" w:rsidRDefault="00EF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997EE" w14:textId="77777777" w:rsidR="00A86A69" w:rsidRDefault="00A86A69" w:rsidP="001C34AC">
      <w:r>
        <w:separator/>
      </w:r>
    </w:p>
  </w:footnote>
  <w:footnote w:type="continuationSeparator" w:id="0">
    <w:p w14:paraId="057F4215" w14:textId="77777777" w:rsidR="00A86A69" w:rsidRDefault="00A86A69" w:rsidP="001C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A641" w14:textId="23D8D79C" w:rsidR="001C34AC" w:rsidRPr="001C34AC" w:rsidRDefault="001C34AC" w:rsidP="001C34AC">
    <w:pPr>
      <w:tabs>
        <w:tab w:val="center" w:pos="4513"/>
        <w:tab w:val="right" w:pos="9026"/>
      </w:tabs>
      <w:ind w:left="-709"/>
      <w:rPr>
        <w:rFonts w:ascii="Calibri" w:eastAsia="Calibri" w:hAnsi="Calibri" w:cs="Arial"/>
        <w:sz w:val="22"/>
        <w:szCs w:val="22"/>
      </w:rPr>
    </w:pPr>
    <w:bookmarkStart w:id="0" w:name="_Hlk156290260"/>
    <w:bookmarkStart w:id="1" w:name="_Hlk156290261"/>
    <w:bookmarkStart w:id="2" w:name="_Hlk192058367"/>
    <w:bookmarkStart w:id="3" w:name="_Hlk192058368"/>
    <w:r w:rsidRPr="0081452D">
      <w:rPr>
        <w:rFonts w:ascii="Calibri" w:eastAsia="Calibri" w:hAnsi="Calibri" w:cs="Arial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314F41D" wp14:editId="4035961F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51555868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34297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192053970"/>
    <w:r w:rsidRPr="0081452D">
      <w:rPr>
        <w:rFonts w:ascii="Calibri" w:eastAsia="Calibri" w:hAnsi="Calibri" w:cs="Arial"/>
        <w:noProof/>
        <w:sz w:val="22"/>
        <w:szCs w:val="22"/>
      </w:rPr>
      <w:drawing>
        <wp:inline distT="0" distB="0" distL="0" distR="0" wp14:anchorId="45E5DBD8" wp14:editId="643C4223">
          <wp:extent cx="2828925" cy="838200"/>
          <wp:effectExtent l="0" t="0" r="9525" b="0"/>
          <wp:docPr id="160732353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452D">
      <w:rPr>
        <w:rFonts w:ascii="Calibri" w:eastAsia="Calibri" w:hAnsi="Calibri" w:cs="Arial"/>
        <w:noProof/>
        <w:sz w:val="22"/>
        <w:szCs w:val="22"/>
      </w:rPr>
      <w:drawing>
        <wp:inline distT="0" distB="0" distL="0" distR="0" wp14:anchorId="1E2FC91C" wp14:editId="6A551E0A">
          <wp:extent cx="2457450" cy="942975"/>
          <wp:effectExtent l="0" t="0" r="0" b="0"/>
          <wp:docPr id="137173552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452D">
      <w:rPr>
        <w:rFonts w:ascii="Calibri" w:eastAsia="Calibri" w:hAnsi="Calibri" w:cs="Arial"/>
        <w:sz w:val="22"/>
        <w:szCs w:val="22"/>
      </w:rPr>
      <w:t xml:space="preserve">                                           </w:t>
    </w:r>
    <w:bookmarkEnd w:id="0"/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4B6"/>
    <w:multiLevelType w:val="hybridMultilevel"/>
    <w:tmpl w:val="01BE20EC"/>
    <w:lvl w:ilvl="0" w:tplc="B090FE0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26C0F"/>
    <w:multiLevelType w:val="hybridMultilevel"/>
    <w:tmpl w:val="0BF6167C"/>
    <w:lvl w:ilvl="0" w:tplc="80DAD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C51A4"/>
    <w:multiLevelType w:val="hybridMultilevel"/>
    <w:tmpl w:val="7E8E966A"/>
    <w:lvl w:ilvl="0" w:tplc="9F424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765BDB"/>
    <w:multiLevelType w:val="hybridMultilevel"/>
    <w:tmpl w:val="C0482B80"/>
    <w:lvl w:ilvl="0" w:tplc="EFAAE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5447987">
    <w:abstractNumId w:val="0"/>
  </w:num>
  <w:num w:numId="2" w16cid:durableId="1077480109">
    <w:abstractNumId w:val="1"/>
  </w:num>
  <w:num w:numId="3" w16cid:durableId="350498663">
    <w:abstractNumId w:val="2"/>
  </w:num>
  <w:num w:numId="4" w16cid:durableId="8112193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B7"/>
    <w:rsid w:val="00064773"/>
    <w:rsid w:val="001014AD"/>
    <w:rsid w:val="00113B73"/>
    <w:rsid w:val="00161EAE"/>
    <w:rsid w:val="001C34AC"/>
    <w:rsid w:val="001D63F8"/>
    <w:rsid w:val="001F23A8"/>
    <w:rsid w:val="001F739E"/>
    <w:rsid w:val="00244078"/>
    <w:rsid w:val="002A4F81"/>
    <w:rsid w:val="003C70C3"/>
    <w:rsid w:val="003F00C1"/>
    <w:rsid w:val="00476B2D"/>
    <w:rsid w:val="004D5012"/>
    <w:rsid w:val="0056249E"/>
    <w:rsid w:val="005B4845"/>
    <w:rsid w:val="005D39E7"/>
    <w:rsid w:val="005F1C38"/>
    <w:rsid w:val="00745E16"/>
    <w:rsid w:val="00756B9F"/>
    <w:rsid w:val="007757EC"/>
    <w:rsid w:val="007B1D16"/>
    <w:rsid w:val="008851B0"/>
    <w:rsid w:val="008F5832"/>
    <w:rsid w:val="00A277B7"/>
    <w:rsid w:val="00A86A69"/>
    <w:rsid w:val="00D42912"/>
    <w:rsid w:val="00EA6A6E"/>
    <w:rsid w:val="00ED165B"/>
    <w:rsid w:val="00E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23DB4"/>
  <w15:chartTrackingRefBased/>
  <w15:docId w15:val="{35C42DA1-C669-4721-8F20-2CFC1D48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7B7"/>
    <w:pPr>
      <w:spacing w:after="0" w:line="240" w:lineRule="auto"/>
    </w:pPr>
    <w:rPr>
      <w:rFonts w:ascii="FrizQuaF" w:eastAsia="Times New Roman" w:hAnsi="FrizQuaF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4AC"/>
    <w:rPr>
      <w:rFonts w:ascii="FrizQuaF" w:eastAsia="Times New Roman" w:hAnsi="FrizQuaF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3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4AC"/>
    <w:rPr>
      <w:rFonts w:ascii="FrizQuaF" w:eastAsia="Times New Roman" w:hAnsi="FrizQuaF" w:cs="Times New Roman"/>
      <w:sz w:val="24"/>
      <w:szCs w:val="24"/>
    </w:rPr>
  </w:style>
  <w:style w:type="character" w:customStyle="1" w:styleId="sden">
    <w:name w:val="s_den"/>
    <w:basedOn w:val="DefaultParagraphFont"/>
    <w:rsid w:val="001C34AC"/>
  </w:style>
  <w:style w:type="character" w:customStyle="1" w:styleId="shdr">
    <w:name w:val="s_hdr"/>
    <w:basedOn w:val="DefaultParagraphFont"/>
    <w:rsid w:val="001C34AC"/>
  </w:style>
  <w:style w:type="paragraph" w:styleId="ListParagraph">
    <w:name w:val="List Paragraph"/>
    <w:basedOn w:val="Normal"/>
    <w:uiPriority w:val="34"/>
    <w:qFormat/>
    <w:rsid w:val="00ED16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0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mpos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Cristea</dc:creator>
  <cp:keywords/>
  <dc:description/>
  <cp:lastModifiedBy>Oana TOFAN</cp:lastModifiedBy>
  <cp:revision>6</cp:revision>
  <cp:lastPrinted>2025-03-05T06:51:00Z</cp:lastPrinted>
  <dcterms:created xsi:type="dcterms:W3CDTF">2025-03-05T07:25:00Z</dcterms:created>
  <dcterms:modified xsi:type="dcterms:W3CDTF">2025-03-10T08:24:00Z</dcterms:modified>
</cp:coreProperties>
</file>